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>
      <w:pPr>
        <w:spacing w:line="360" w:lineRule="auto"/>
        <w:jc w:val="center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密封竞价单</w:t>
      </w:r>
    </w:p>
    <w:p>
      <w:pPr>
        <w:spacing w:line="360" w:lineRule="auto"/>
        <w:ind w:right="68"/>
        <w:jc w:val="center"/>
        <w:rPr>
          <w:rFonts w:hint="eastAsia" w:ascii="宋体" w:eastAsia="宋体"/>
          <w:bCs/>
          <w:color w:val="000000"/>
          <w:kern w:val="0"/>
          <w:sz w:val="24"/>
          <w:lang w:val="en-US" w:eastAsia="zh-CN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项目名称：</w:t>
      </w:r>
      <w:r>
        <w:rPr>
          <w:rFonts w:hint="eastAsia" w:ascii="宋体"/>
          <w:bCs/>
          <w:color w:val="000000"/>
          <w:kern w:val="0"/>
          <w:sz w:val="24"/>
        </w:rPr>
        <w:t>《新质生产力的区域经济新动能效应研究——以长三角为例》专著出版</w:t>
      </w:r>
      <w:r>
        <w:rPr>
          <w:rFonts w:hint="eastAsia" w:ascii="宋体"/>
          <w:bCs/>
          <w:color w:val="000000"/>
          <w:kern w:val="0"/>
          <w:sz w:val="24"/>
          <w:lang w:val="en-US" w:eastAsia="zh-CN"/>
        </w:rPr>
        <w:t>服务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供应商名称（公章）：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                </w:t>
      </w:r>
    </w:p>
    <w:p>
      <w:pPr>
        <w:spacing w:line="360" w:lineRule="auto"/>
        <w:ind w:right="68"/>
        <w:jc w:val="left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法定代表人或授权委托人（签字或盖章）：</w:t>
      </w:r>
      <w:r>
        <w:rPr>
          <w:rFonts w:ascii="??_GB2312" w:eastAsia="Times New Roman" w:cs="??_GB2312"/>
          <w:color w:val="000000"/>
          <w:sz w:val="28"/>
          <w:szCs w:val="28"/>
          <w:lang w:bidi="ar"/>
        </w:rPr>
        <w:t xml:space="preserve">   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联系电话：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日期：</w:t>
      </w:r>
    </w:p>
    <w:p>
      <w:pPr>
        <w:spacing w:line="360" w:lineRule="auto"/>
        <w:ind w:right="68"/>
        <w:rPr>
          <w:rFonts w:ascii="??_GB2312" w:eastAsia="Times New Roman" w:cs="??_GB2312"/>
          <w:color w:val="000000"/>
          <w:sz w:val="28"/>
          <w:szCs w:val="28"/>
        </w:rPr>
      </w:pPr>
      <w:r>
        <w:rPr>
          <w:rFonts w:ascii="??_GB2312" w:eastAsia="Times New Roman"/>
          <w:color w:val="000000"/>
          <w:sz w:val="28"/>
          <w:szCs w:val="28"/>
          <w:lang w:bidi="ar"/>
        </w:rPr>
        <w:t>采购清单：</w:t>
      </w:r>
      <w:bookmarkStart w:id="0" w:name="_GoBack"/>
      <w:bookmarkEnd w:id="0"/>
    </w:p>
    <w:tbl>
      <w:tblPr>
        <w:tblStyle w:val="5"/>
        <w:tblW w:w="86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33"/>
        <w:gridCol w:w="3447"/>
        <w:gridCol w:w="1065"/>
        <w:gridCol w:w="1042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采购内容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规格参数及要求（可另附表）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/>
                <w:bCs/>
                <w:color w:val="000000"/>
                <w:kern w:val="0"/>
                <w:sz w:val="24"/>
              </w:rPr>
              <w:t>《新质生产力的区域经济新动能效应研究——以长三角为例》专著出版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default" w:ascii="??_GB2312" w:hAnsi="Times New Roman" w:eastAsia="??_GB2312" w:cs="??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出版开本为</w:t>
            </w:r>
            <w:r>
              <w:rPr>
                <w:rFonts w:hint="default" w:ascii="??_GB2312" w:hAnsi="??_GB2312" w:eastAsia="??_GB2312" w:cs="??_GB2312"/>
                <w:color w:val="000000"/>
                <w:kern w:val="2"/>
                <w:sz w:val="24"/>
                <w:szCs w:val="24"/>
                <w:lang w:val="en-US" w:eastAsia="zh-CN" w:bidi="ar"/>
              </w:rPr>
              <w:t>787mm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default" w:ascii="??_GB2312" w:hAnsi="??_GB2312" w:eastAsia="??_GB2312" w:cs="??_GB2312"/>
                <w:color w:val="000000"/>
                <w:kern w:val="2"/>
                <w:sz w:val="24"/>
                <w:szCs w:val="24"/>
                <w:lang w:val="en-US" w:eastAsia="zh-CN" w:bidi="ar"/>
              </w:rPr>
              <w:t>1092mm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??_GB2312" w:hAnsi="??_GB2312" w:eastAsia="??_GB2312" w:cs="??_GB2312"/>
                <w:color w:val="000000"/>
                <w:kern w:val="2"/>
                <w:sz w:val="24"/>
                <w:szCs w:val="24"/>
                <w:lang w:val="en-US" w:eastAsia="zh-CN" w:bidi="ar"/>
              </w:rPr>
              <w:t>1/16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出版教材为黑白印刷；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出版物中的图片和文字必须清楚无误，如果因为印刷引起的字迹不清或者图片模糊，出版社须免费重新印刷；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出版社须于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2025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日前提交出版后的书籍；</w:t>
            </w:r>
          </w:p>
          <w:p>
            <w:pPr>
              <w:pStyle w:val="4"/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出版社就本教材（含关联配套数字资源，以下简称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作品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）的出版、发行及信息网络传播等过程中，必须依据《中华人民共和国著作权法》《中华人民共和国民法典》等相关法律法规的规定。</w:t>
            </w:r>
          </w:p>
          <w:p>
            <w:pPr>
              <w:spacing w:line="480" w:lineRule="exact"/>
              <w:jc w:val="left"/>
              <w:rPr>
                <w:rFonts w:ascii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合计(元)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小写：</w:t>
            </w:r>
          </w:p>
          <w:p>
            <w:pPr>
              <w:spacing w:line="360" w:lineRule="auto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大写：</w:t>
            </w:r>
          </w:p>
        </w:tc>
      </w:tr>
    </w:tbl>
    <w:p>
      <w:pPr>
        <w:spacing w:line="360" w:lineRule="auto"/>
        <w:ind w:right="68"/>
        <w:rPr>
          <w:rFonts w:ascii="??_GB2312" w:hAnsi="宋体" w:eastAsia="Times New Roman" w:cs="宋体"/>
          <w:color w:val="000000"/>
          <w:kern w:val="0"/>
          <w:sz w:val="24"/>
        </w:rPr>
      </w:pPr>
    </w:p>
    <w:p>
      <w:pPr>
        <w:spacing w:line="360" w:lineRule="auto"/>
        <w:ind w:right="68"/>
        <w:rPr>
          <w:rFonts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  <w:lang w:bidi="ar"/>
        </w:rPr>
        <w:t>注：本报价包含完成本项目所需的税费、运输、装卸、安装、调试、检验、质保期内的售后服务等全部费用，中标供应商不得向采购方要求超出本次报价以外的其他任何费用。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E96E2"/>
    <w:multiLevelType w:val="multilevel"/>
    <w:tmpl w:val="9D2E96E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OGU4MWYyMTcxMzI1NmU4ZjdiNTcwNWVmMjdhNzcifQ=="/>
    <w:docVar w:name="KSO_WPS_MARK_KEY" w:val="bf244e9f-c0fd-4383-bf35-aad56ba2c5d6"/>
  </w:docVars>
  <w:rsids>
    <w:rsidRoot w:val="00F11774"/>
    <w:rsid w:val="000B62C5"/>
    <w:rsid w:val="00273B33"/>
    <w:rsid w:val="00361AD9"/>
    <w:rsid w:val="003A181C"/>
    <w:rsid w:val="003A59F8"/>
    <w:rsid w:val="0051682E"/>
    <w:rsid w:val="006677F0"/>
    <w:rsid w:val="007B0E43"/>
    <w:rsid w:val="00815F4E"/>
    <w:rsid w:val="008B5306"/>
    <w:rsid w:val="009F30EE"/>
    <w:rsid w:val="00A64E34"/>
    <w:rsid w:val="00B2314E"/>
    <w:rsid w:val="00D0447F"/>
    <w:rsid w:val="00DE6285"/>
    <w:rsid w:val="00F11774"/>
    <w:rsid w:val="00F11BE1"/>
    <w:rsid w:val="00F16E12"/>
    <w:rsid w:val="00FD0782"/>
    <w:rsid w:val="2A99570C"/>
    <w:rsid w:val="3A484964"/>
    <w:rsid w:val="403C476A"/>
    <w:rsid w:val="55F352D9"/>
    <w:rsid w:val="5AC02C15"/>
    <w:rsid w:val="5D6F2B20"/>
    <w:rsid w:val="79B56F56"/>
    <w:rsid w:val="FFF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zjwchc</Company>
  <Pages>2</Pages>
  <Words>533</Words>
  <Characters>593</Characters>
  <Lines>4</Lines>
  <Paragraphs>1</Paragraphs>
  <TotalTime>1</TotalTime>
  <ScaleCrop>false</ScaleCrop>
  <LinksUpToDate>false</LinksUpToDate>
  <CharactersWithSpaces>615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2021-11-09T16:43:00Z</dcterms:created>
  <dc:creator>张海峰</dc:creator>
  <cp:lastModifiedBy>WPS_1697417154</cp:lastModifiedBy>
  <dcterms:modified xsi:type="dcterms:W3CDTF">2024-12-06T02:11:04Z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33079DF25EA64751A17639E6EA505AAF_13</vt:lpwstr>
  </property>
</Properties>
</file>